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39C54" w14:textId="77777777" w:rsidR="00584271" w:rsidRDefault="00AD1AE2" w:rsidP="00BA5678">
      <w:pPr>
        <w:rPr>
          <w:lang w:val="de-DE"/>
        </w:rPr>
      </w:pPr>
      <w:bookmarkStart w:id="0" w:name="_GoBack"/>
      <w:r>
        <w:rPr>
          <w:noProof/>
          <w:lang w:val="de-DE" w:eastAsia="de-DE"/>
        </w:rPr>
        <w:drawing>
          <wp:inline distT="0" distB="0" distL="0" distR="0" wp14:anchorId="562E3A83" wp14:editId="468797D8">
            <wp:extent cx="5646420" cy="1161931"/>
            <wp:effectExtent l="76200" t="76200" r="68580" b="76835"/>
            <wp:docPr id="6" name="Grafik 6" descr="Streunende Hunde vor einem offenen Restaurant drauß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reunende Hunde vor einem offenen Restaurant draußen.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698" b="45450"/>
                    <a:stretch/>
                  </pic:blipFill>
                  <pic:spPr bwMode="auto">
                    <a:xfrm>
                      <a:off x="0" y="0"/>
                      <a:ext cx="5783288" cy="1190096"/>
                    </a:xfrm>
                    <a:prstGeom prst="rect">
                      <a:avLst/>
                    </a:prstGeom>
                    <a:noFill/>
                    <a:ln w="76200" cap="flat" cmpd="sng" algn="ctr">
                      <a:solidFill>
                        <a:schemeClr val="accent1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5EA12B90" w14:textId="77777777" w:rsidR="00AD1AE2" w:rsidRPr="00BF0DD3" w:rsidRDefault="00AD1AE2" w:rsidP="00AD1AE2">
      <w:pPr>
        <w:jc w:val="center"/>
        <w:rPr>
          <w:b/>
          <w:sz w:val="44"/>
          <w:lang w:val="de-DE"/>
        </w:rPr>
      </w:pPr>
      <w:r w:rsidRPr="00BF0DD3">
        <w:rPr>
          <w:b/>
          <w:sz w:val="44"/>
          <w:lang w:val="de-DE"/>
        </w:rPr>
        <w:t>Hunde aus dem Ausland adoptieren</w:t>
      </w:r>
    </w:p>
    <w:p w14:paraId="681126A0" w14:textId="77777777" w:rsidR="00B432C1" w:rsidRDefault="00B432C1" w:rsidP="00B432C1">
      <w:pPr>
        <w:rPr>
          <w:rStyle w:val="Fett"/>
          <w:b w:val="0"/>
          <w:lang w:val="de-DE"/>
        </w:rPr>
      </w:pPr>
      <w:r>
        <w:rPr>
          <w:rStyle w:val="Fett"/>
          <w:b w:val="0"/>
          <w:highlight w:val="yellow"/>
          <w:lang w:val="de-DE"/>
        </w:rPr>
        <w:t>[Anrede TierbesitzerInnen]</w:t>
      </w:r>
      <w:r>
        <w:rPr>
          <w:rStyle w:val="Fett"/>
          <w:b w:val="0"/>
          <w:lang w:val="de-DE"/>
        </w:rPr>
        <w:t xml:space="preserve">,  </w:t>
      </w:r>
    </w:p>
    <w:p w14:paraId="7503B6DE" w14:textId="2295CCF2" w:rsidR="004A45FA" w:rsidRDefault="00DF3BBF" w:rsidP="004A45FA">
      <w:pPr>
        <w:rPr>
          <w:rStyle w:val="Fett"/>
          <w:b w:val="0"/>
          <w:lang w:val="de-DE"/>
        </w:rPr>
      </w:pPr>
      <w:r>
        <w:rPr>
          <w:b/>
          <w:noProof/>
          <w:lang w:val="de-DE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36D9B978" wp14:editId="38E77A07">
                <wp:simplePos x="0" y="0"/>
                <wp:positionH relativeFrom="column">
                  <wp:posOffset>1812290</wp:posOffset>
                </wp:positionH>
                <wp:positionV relativeFrom="paragraph">
                  <wp:posOffset>1153160</wp:posOffset>
                </wp:positionV>
                <wp:extent cx="4198620" cy="1158240"/>
                <wp:effectExtent l="0" t="0" r="11430" b="22860"/>
                <wp:wrapTight wrapText="bothSides">
                  <wp:wrapPolygon edited="0">
                    <wp:start x="0" y="0"/>
                    <wp:lineTo x="0" y="21671"/>
                    <wp:lineTo x="21561" y="21671"/>
                    <wp:lineTo x="21561" y="0"/>
                    <wp:lineTo x="0" y="0"/>
                  </wp:wrapPolygon>
                </wp:wrapTight>
                <wp:docPr id="14" name="Textfeld 14">
                  <a:hlinkClick xmlns:a="http://schemas.openxmlformats.org/drawingml/2006/main" r:id="rId5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98620" cy="11582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1E78FB" w14:textId="77777777" w:rsidR="006E3830" w:rsidRPr="006E3830" w:rsidRDefault="006E3830" w:rsidP="006E3830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 w:rsidRPr="006E3830">
                              <w:rPr>
                                <w:b/>
                                <w:lang w:val="de-DE"/>
                              </w:rPr>
                              <w:t>Daran sollten Sie denken, wenn Sie einen Hund aus dem Ausland aufnehmen möchten</w:t>
                            </w:r>
                          </w:p>
                          <w:p w14:paraId="54140A4D" w14:textId="729F01C5" w:rsidR="006E3830" w:rsidRPr="00DF3BBF" w:rsidRDefault="006E3830" w:rsidP="006E3830">
                            <w:pPr>
                              <w:rPr>
                                <w:lang w:val="de-DE"/>
                              </w:rPr>
                            </w:pPr>
                            <w:r w:rsidRPr="006E3830">
                              <w:rPr>
                                <w:lang w:val="de-DE"/>
                              </w:rPr>
                              <w:t xml:space="preserve">Illegale Importe, </w:t>
                            </w:r>
                            <w:r w:rsidR="00DF3BBF">
                              <w:rPr>
                                <w:lang w:val="de-DE"/>
                              </w:rPr>
                              <w:t xml:space="preserve">Sozialisierung, </w:t>
                            </w:r>
                            <w:r w:rsidRPr="006E3830">
                              <w:rPr>
                                <w:lang w:val="de-DE"/>
                              </w:rPr>
                              <w:t>Risiko von importierten Erkrankungen</w:t>
                            </w:r>
                            <w:r w:rsidR="00DF3BBF">
                              <w:rPr>
                                <w:lang w:val="de-DE"/>
                              </w:rPr>
                              <w:t xml:space="preserve"> – </w:t>
                            </w:r>
                            <w:r w:rsidRPr="006E3830">
                              <w:rPr>
                                <w:lang w:val="de-DE"/>
                              </w:rPr>
                              <w:t xml:space="preserve">In diesem Factsheet finden Sie alle wichtigen Aspekte im Überblick. </w:t>
                            </w:r>
                            <w:hyperlink r:id="rId6" w:history="1">
                              <w:r w:rsidR="00DF3BBF" w:rsidRPr="006E3830">
                                <w:rPr>
                                  <w:rStyle w:val="Hyperlink"/>
                                  <w:lang w:val="de-DE"/>
                                </w:rPr>
                                <w:t>Weiterlesen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D9B978" id="_x0000_t202" coordsize="21600,21600" o:spt="202" path="m,l,21600r21600,l21600,xe">
                <v:stroke joinstyle="miter"/>
                <v:path gradientshapeok="t" o:connecttype="rect"/>
              </v:shapetype>
              <v:shape id="Textfeld 14" o:spid="_x0000_s1026" type="#_x0000_t202" href="https://www.esccap.de/hund-aus-dem-ausland-adoptieren/" style="position:absolute;margin-left:142.7pt;margin-top:90.8pt;width:330.6pt;height:91.2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" o:button="t" fillcolor="#deeaf6 [664]" strokecolor="#5b9bd5 [3208]" strokeweight="1pt">
                <v:fill o:detectmouseclick="t"/>
                <v:path arrowok="t"/>
                <v:textbox>
                  <w:txbxContent>
                    <w:p w14:paraId="481E78FB" w14:textId="77777777" w:rsidR="006E3830" w:rsidRPr="006E3830" w:rsidRDefault="006E3830" w:rsidP="006E3830">
                      <w:pPr>
                        <w:rPr>
                          <w:b/>
                          <w:lang w:val="de-DE"/>
                        </w:rPr>
                      </w:pPr>
                      <w:r w:rsidRPr="006E3830">
                        <w:rPr>
                          <w:b/>
                          <w:lang w:val="de-DE"/>
                        </w:rPr>
                        <w:t>Daran sollten Sie denken, wenn Sie einen Hund aus dem Ausland aufnehmen möchten</w:t>
                      </w:r>
                    </w:p>
                    <w:p w14:paraId="54140A4D" w14:textId="729F01C5" w:rsidR="006E3830" w:rsidRPr="00DF3BBF" w:rsidRDefault="006E3830" w:rsidP="006E3830">
                      <w:pPr>
                        <w:rPr>
                          <w:lang w:val="de-DE"/>
                        </w:rPr>
                      </w:pPr>
                      <w:r w:rsidRPr="006E3830">
                        <w:rPr>
                          <w:lang w:val="de-DE"/>
                        </w:rPr>
                        <w:t xml:space="preserve">Illegale Importe, </w:t>
                      </w:r>
                      <w:r w:rsidR="00DF3BBF">
                        <w:rPr>
                          <w:lang w:val="de-DE"/>
                        </w:rPr>
                        <w:t xml:space="preserve">Sozialisierung, </w:t>
                      </w:r>
                      <w:r w:rsidRPr="006E3830">
                        <w:rPr>
                          <w:lang w:val="de-DE"/>
                        </w:rPr>
                        <w:t>Risiko von importierten Erkrankungen</w:t>
                      </w:r>
                      <w:r w:rsidR="00DF3BBF">
                        <w:rPr>
                          <w:lang w:val="de-DE"/>
                        </w:rPr>
                        <w:t xml:space="preserve"> – </w:t>
                      </w:r>
                      <w:r w:rsidRPr="006E3830">
                        <w:rPr>
                          <w:lang w:val="de-DE"/>
                        </w:rPr>
                        <w:t xml:space="preserve">In diesem Factsheet finden Sie alle wichtigen Aspekte im Überblick. </w:t>
                      </w:r>
                      <w:hyperlink r:id="rId7" w:history="1">
                        <w:r w:rsidR="00DF3BBF" w:rsidRPr="006E3830">
                          <w:rPr>
                            <w:rStyle w:val="Hyperlink"/>
                            <w:lang w:val="de-DE"/>
                          </w:rPr>
                          <w:t>Weiterlesen</w:t>
                        </w:r>
                      </w:hyperlink>
                    </w:p>
                  </w:txbxContent>
                </v:textbox>
                <w10:wrap type="tight"/>
              </v:shape>
            </w:pict>
          </mc:Fallback>
        </mc:AlternateContent>
      </w:r>
      <w:r w:rsidR="00467836">
        <w:rPr>
          <w:b/>
          <w:noProof/>
          <w:lang w:val="de-DE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5AD914A8" wp14:editId="62290F0A">
                <wp:simplePos x="0" y="0"/>
                <wp:positionH relativeFrom="column">
                  <wp:posOffset>1812290</wp:posOffset>
                </wp:positionH>
                <wp:positionV relativeFrom="paragraph">
                  <wp:posOffset>2471420</wp:posOffset>
                </wp:positionV>
                <wp:extent cx="4198620" cy="1074420"/>
                <wp:effectExtent l="0" t="0" r="0" b="0"/>
                <wp:wrapTight wrapText="bothSides">
                  <wp:wrapPolygon edited="0">
                    <wp:start x="0" y="0"/>
                    <wp:lineTo x="0" y="21447"/>
                    <wp:lineTo x="21561" y="21447"/>
                    <wp:lineTo x="21561" y="0"/>
                    <wp:lineTo x="0" y="0"/>
                  </wp:wrapPolygon>
                </wp:wrapTight>
                <wp:docPr id="15" name="Textfeld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98620" cy="10744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A9704D" w14:textId="77777777" w:rsidR="006E3830" w:rsidRPr="006E3830" w:rsidRDefault="006E3830" w:rsidP="006E3830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 w:rsidRPr="006E3830">
                              <w:rPr>
                                <w:b/>
                                <w:lang w:val="de-DE"/>
                              </w:rPr>
                              <w:t xml:space="preserve">Welche Krankheiten können Hunde aus dem Ausland mitbringen? </w:t>
                            </w:r>
                          </w:p>
                          <w:p w14:paraId="4D45FDDB" w14:textId="77777777" w:rsidR="006E3830" w:rsidRPr="006E3830" w:rsidRDefault="006E3830" w:rsidP="006E3830">
                            <w:r w:rsidRPr="006E3830">
                              <w:rPr>
                                <w:lang w:val="de-DE"/>
                              </w:rPr>
                              <w:t xml:space="preserve">Was Erkrankungen wie z. B. die Leishmaniose, die Babesiose oder die Anaplasmose für Ihren Hund und Sie bedeuten können, erfahren Sie in diesem Beitrag. </w:t>
                            </w:r>
                            <w:hyperlink r:id="rId8" w:history="1">
                              <w:r w:rsidRPr="006E3830">
                                <w:rPr>
                                  <w:rStyle w:val="Hyperlink"/>
                                  <w:lang w:val="de-DE"/>
                                </w:rPr>
                                <w:t>Weiterlesen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914A8" id="Textfeld 15" o:spid="_x0000_s1027" type="#_x0000_t202" style="position:absolute;margin-left:142.7pt;margin-top:194.6pt;width:330.6pt;height:84.6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" fillcolor="#deeaf6 [664]" strokecolor="#5b9bd5 [3208]" strokeweight="1pt">
                <v:path arrowok="t"/>
                <v:textbox>
                  <w:txbxContent>
                    <w:p w14:paraId="26A9704D" w14:textId="77777777" w:rsidR="006E3830" w:rsidRPr="006E3830" w:rsidRDefault="006E3830" w:rsidP="006E3830">
                      <w:pPr>
                        <w:rPr>
                          <w:b/>
                          <w:lang w:val="de-DE"/>
                        </w:rPr>
                      </w:pPr>
                      <w:r w:rsidRPr="006E3830">
                        <w:rPr>
                          <w:b/>
                          <w:lang w:val="de-DE"/>
                        </w:rPr>
                        <w:t xml:space="preserve">Welche Krankheiten können Hunde aus dem Ausland mitbringen? </w:t>
                      </w:r>
                    </w:p>
                    <w:p w14:paraId="4D45FDDB" w14:textId="77777777" w:rsidR="006E3830" w:rsidRPr="006E3830" w:rsidRDefault="006E3830" w:rsidP="006E3830">
                      <w:r w:rsidRPr="006E3830">
                        <w:rPr>
                          <w:lang w:val="de-DE"/>
                        </w:rPr>
                        <w:t xml:space="preserve">Was Erkrankungen wie z. B. die Leishmaniose, die Babesiose oder die Anaplasmose für Ihren Hund und Sie bedeuten können, erfahren Sie in diesem Beitrag. </w:t>
                      </w:r>
                      <w:hyperlink r:id="rId9" w:history="1">
                        <w:r w:rsidRPr="006E3830">
                          <w:rPr>
                            <w:rStyle w:val="Hyperlink"/>
                            <w:lang w:val="de-DE"/>
                          </w:rPr>
                          <w:t>Weiterlesen</w:t>
                        </w:r>
                      </w:hyperlink>
                    </w:p>
                  </w:txbxContent>
                </v:textbox>
                <w10:wrap type="tight"/>
              </v:shape>
            </w:pict>
          </mc:Fallback>
        </mc:AlternateContent>
      </w:r>
      <w:r w:rsidR="00B135F4" w:rsidRPr="00532FF4">
        <w:rPr>
          <w:b/>
          <w:noProof/>
          <w:lang w:val="de-DE" w:eastAsia="de-DE"/>
        </w:rPr>
        <w:drawing>
          <wp:anchor distT="0" distB="0" distL="114300" distR="114300" simplePos="0" relativeHeight="251668480" behindDoc="1" locked="0" layoutInCell="1" allowOverlap="1" wp14:anchorId="54FA4D0B" wp14:editId="216A7AEF">
            <wp:simplePos x="0" y="0"/>
            <wp:positionH relativeFrom="margin">
              <wp:align>left</wp:align>
            </wp:positionH>
            <wp:positionV relativeFrom="paragraph">
              <wp:posOffset>1192530</wp:posOffset>
            </wp:positionV>
            <wp:extent cx="1531620" cy="1002030"/>
            <wp:effectExtent l="38100" t="38100" r="30480" b="45720"/>
            <wp:wrapTight wrapText="bothSides">
              <wp:wrapPolygon edited="0">
                <wp:start x="-537" y="-821"/>
                <wp:lineTo x="-537" y="22175"/>
                <wp:lineTo x="21761" y="22175"/>
                <wp:lineTo x="21761" y="-821"/>
                <wp:lineTo x="-537" y="-821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ute-2258711_zugeschnitten-1-1030x67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1002030"/>
                    </a:xfrm>
                    <a:prstGeom prst="rect">
                      <a:avLst/>
                    </a:prstGeom>
                    <a:ln w="285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 w:rsidR="00B135F4">
        <w:rPr>
          <w:noProof/>
          <w:lang w:val="de-DE" w:eastAsia="de-DE"/>
        </w:rPr>
        <w:drawing>
          <wp:anchor distT="0" distB="0" distL="114300" distR="114300" simplePos="0" relativeHeight="251677696" behindDoc="1" locked="0" layoutInCell="1" allowOverlap="1" wp14:anchorId="0CFAF7CC" wp14:editId="1300FFD7">
            <wp:simplePos x="0" y="0"/>
            <wp:positionH relativeFrom="margin">
              <wp:align>left</wp:align>
            </wp:positionH>
            <wp:positionV relativeFrom="paragraph">
              <wp:posOffset>2490470</wp:posOffset>
            </wp:positionV>
            <wp:extent cx="1531620" cy="1021080"/>
            <wp:effectExtent l="38100" t="38100" r="30480" b="45720"/>
            <wp:wrapTight wrapText="bothSides">
              <wp:wrapPolygon edited="0">
                <wp:start x="-537" y="-806"/>
                <wp:lineTo x="-537" y="22164"/>
                <wp:lineTo x="21761" y="22164"/>
                <wp:lineTo x="21761" y="-806"/>
                <wp:lineTo x="-537" y="-806"/>
              </wp:wrapPolygon>
            </wp:wrapTight>
            <wp:docPr id="12" name="Grafik 12" descr="Streunende Hun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treunende Hund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02108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 w:rsidR="005A6CC0">
        <w:rPr>
          <w:lang w:val="de-DE"/>
        </w:rPr>
        <w:t xml:space="preserve">viele Hunde werden beispielsweise durch unabhängige Verbände oder wohltätige Organisationen aus dem Ausland nach Deutschland importiert. Auch wenn bei </w:t>
      </w:r>
      <w:r w:rsidR="005A6CC0" w:rsidRPr="005A6CC0">
        <w:rPr>
          <w:lang w:val="de-DE"/>
        </w:rPr>
        <w:t>der Adoption zumeist der Tierschutzgedanke im Vordergrund</w:t>
      </w:r>
      <w:r w:rsidR="005A6CC0">
        <w:rPr>
          <w:lang w:val="de-DE"/>
        </w:rPr>
        <w:t xml:space="preserve"> steht, ist es wichtig, auf </w:t>
      </w:r>
      <w:r w:rsidR="00953C1C">
        <w:rPr>
          <w:lang w:val="de-DE"/>
        </w:rPr>
        <w:t xml:space="preserve">bestimmte </w:t>
      </w:r>
      <w:r w:rsidR="005A6CC0" w:rsidRPr="005A6CC0">
        <w:rPr>
          <w:lang w:val="de-DE"/>
        </w:rPr>
        <w:t xml:space="preserve">Herausforderungen </w:t>
      </w:r>
      <w:r w:rsidR="005A6CC0">
        <w:rPr>
          <w:lang w:val="de-DE"/>
        </w:rPr>
        <w:t>wie importierte Erkrankungen</w:t>
      </w:r>
      <w:r w:rsidR="00953C1C">
        <w:rPr>
          <w:lang w:val="de-DE"/>
        </w:rPr>
        <w:t xml:space="preserve"> bei diesen Hunden</w:t>
      </w:r>
      <w:r w:rsidR="005A6CC0">
        <w:rPr>
          <w:lang w:val="de-DE"/>
        </w:rPr>
        <w:t xml:space="preserve"> aufmerksam zu machen</w:t>
      </w:r>
      <w:r w:rsidR="00953C1C">
        <w:rPr>
          <w:lang w:val="de-DE"/>
        </w:rPr>
        <w:t xml:space="preserve"> – damit Sie für sich und Ihren Vierbeiner informierte Entscheidungen treffen können. </w:t>
      </w:r>
    </w:p>
    <w:p w14:paraId="2A8B4E52" w14:textId="2358D951" w:rsidR="00C6192A" w:rsidRDefault="006E3830" w:rsidP="00BA5678">
      <w:pPr>
        <w:rPr>
          <w:rStyle w:val="Fett"/>
          <w:b w:val="0"/>
          <w:lang w:val="de-DE"/>
        </w:rPr>
      </w:pPr>
      <w:bookmarkStart w:id="1" w:name="_Hlk80024612"/>
      <w:r>
        <w:rPr>
          <w:b/>
          <w:noProof/>
          <w:lang w:val="de-DE" w:eastAsia="de-DE"/>
        </w:rPr>
        <w:drawing>
          <wp:anchor distT="0" distB="0" distL="114300" distR="114300" simplePos="0" relativeHeight="251678720" behindDoc="1" locked="0" layoutInCell="1" allowOverlap="1" wp14:anchorId="28638D76" wp14:editId="0E369DBE">
            <wp:simplePos x="0" y="0"/>
            <wp:positionH relativeFrom="margin">
              <wp:align>left</wp:align>
            </wp:positionH>
            <wp:positionV relativeFrom="paragraph">
              <wp:posOffset>2760345</wp:posOffset>
            </wp:positionV>
            <wp:extent cx="1554480" cy="1019810"/>
            <wp:effectExtent l="38100" t="38100" r="45720" b="46990"/>
            <wp:wrapTight wrapText="bothSides">
              <wp:wrapPolygon edited="0">
                <wp:start x="-529" y="-807"/>
                <wp:lineTo x="-529" y="22192"/>
                <wp:lineTo x="21971" y="22192"/>
                <wp:lineTo x="21971" y="-807"/>
                <wp:lineTo x="-529" y="-807"/>
              </wp:wrapPolygon>
            </wp:wrapTight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tray-504794 skaliert und zugeschnitten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646" cy="1025118"/>
                    </a:xfrm>
                    <a:prstGeom prst="rect">
                      <a:avLst/>
                    </a:prstGeom>
                    <a:ln w="285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 w:rsidR="00467836">
        <w:rPr>
          <w:b/>
          <w:noProof/>
          <w:lang w:val="de-DE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604E4C80" wp14:editId="251E3DEE">
                <wp:simplePos x="0" y="0"/>
                <wp:positionH relativeFrom="column">
                  <wp:posOffset>1819910</wp:posOffset>
                </wp:positionH>
                <wp:positionV relativeFrom="paragraph">
                  <wp:posOffset>2760345</wp:posOffset>
                </wp:positionV>
                <wp:extent cx="4198620" cy="1074420"/>
                <wp:effectExtent l="0" t="0" r="0" b="0"/>
                <wp:wrapTight wrapText="bothSides">
                  <wp:wrapPolygon edited="0">
                    <wp:start x="0" y="0"/>
                    <wp:lineTo x="0" y="21447"/>
                    <wp:lineTo x="21561" y="21447"/>
                    <wp:lineTo x="21561" y="0"/>
                    <wp:lineTo x="0" y="0"/>
                  </wp:wrapPolygon>
                </wp:wrapTight>
                <wp:docPr id="16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98620" cy="10744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137938" w14:textId="77777777" w:rsidR="006E3830" w:rsidRPr="006E3830" w:rsidRDefault="006E3830" w:rsidP="006E3830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 w:rsidRPr="006E3830">
                              <w:rPr>
                                <w:b/>
                                <w:lang w:val="de-DE"/>
                              </w:rPr>
                              <w:t>Checkliste für Hunde aus dem Ausland</w:t>
                            </w:r>
                          </w:p>
                          <w:p w14:paraId="661E5340" w14:textId="360F8E0A" w:rsidR="006E3830" w:rsidRPr="003C494A" w:rsidRDefault="006E3830" w:rsidP="006E3830">
                            <w:pPr>
                              <w:rPr>
                                <w:lang w:val="de-DE"/>
                              </w:rPr>
                            </w:pPr>
                            <w:r w:rsidRPr="006E3830">
                              <w:rPr>
                                <w:lang w:val="de-DE"/>
                              </w:rPr>
                              <w:t xml:space="preserve">Welche Tests sinnvoll sind? Und zu welchem Zeitpunkt </w:t>
                            </w:r>
                            <w:r w:rsidR="003C494A">
                              <w:rPr>
                                <w:lang w:val="de-DE"/>
                              </w:rPr>
                              <w:t>d</w:t>
                            </w:r>
                            <w:r w:rsidRPr="006E3830">
                              <w:rPr>
                                <w:lang w:val="de-DE"/>
                              </w:rPr>
                              <w:t>ie</w:t>
                            </w:r>
                            <w:r w:rsidR="003C494A">
                              <w:rPr>
                                <w:lang w:val="de-DE"/>
                              </w:rPr>
                              <w:t>se</w:t>
                            </w:r>
                            <w:r w:rsidRPr="006E3830">
                              <w:rPr>
                                <w:lang w:val="de-DE"/>
                              </w:rPr>
                              <w:t xml:space="preserve"> sicher Erkrankungen bei importierten Hunden nachweisen können – hier im Überblick.</w:t>
                            </w:r>
                            <w:r w:rsidR="003C494A">
                              <w:rPr>
                                <w:lang w:val="de-DE"/>
                              </w:rPr>
                              <w:t xml:space="preserve"> </w:t>
                            </w:r>
                            <w:hyperlink r:id="rId13" w:history="1">
                              <w:r w:rsidR="003C494A" w:rsidRPr="006E3830">
                                <w:rPr>
                                  <w:rStyle w:val="Hyperlink"/>
                                  <w:lang w:val="de-DE"/>
                                </w:rPr>
                                <w:t>Weiterlesen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E4C80" id="Textfeld 16" o:spid="_x0000_s1028" type="#_x0000_t202" style="position:absolute;margin-left:143.3pt;margin-top:217.35pt;width:330.6pt;height:84.6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" fillcolor="#deeaf6 [664]" strokecolor="#5b9bd5 [3208]" strokeweight="1pt">
                <v:path arrowok="t"/>
                <v:textbox>
                  <w:txbxContent>
                    <w:p w14:paraId="60137938" w14:textId="77777777" w:rsidR="006E3830" w:rsidRPr="006E3830" w:rsidRDefault="006E3830" w:rsidP="006E3830">
                      <w:pPr>
                        <w:rPr>
                          <w:b/>
                          <w:lang w:val="de-DE"/>
                        </w:rPr>
                      </w:pPr>
                      <w:r w:rsidRPr="006E3830">
                        <w:rPr>
                          <w:b/>
                          <w:lang w:val="de-DE"/>
                        </w:rPr>
                        <w:t>Checkliste für Hunde aus dem Ausland</w:t>
                      </w:r>
                    </w:p>
                    <w:p w14:paraId="661E5340" w14:textId="360F8E0A" w:rsidR="006E3830" w:rsidRPr="003C494A" w:rsidRDefault="006E3830" w:rsidP="006E3830">
                      <w:pPr>
                        <w:rPr>
                          <w:lang w:val="de-DE"/>
                        </w:rPr>
                      </w:pPr>
                      <w:r w:rsidRPr="006E3830">
                        <w:rPr>
                          <w:lang w:val="de-DE"/>
                        </w:rPr>
                        <w:t xml:space="preserve">Welche Tests sinnvoll sind? Und zu welchem Zeitpunkt </w:t>
                      </w:r>
                      <w:r w:rsidR="003C494A">
                        <w:rPr>
                          <w:lang w:val="de-DE"/>
                        </w:rPr>
                        <w:t>d</w:t>
                      </w:r>
                      <w:r w:rsidRPr="006E3830">
                        <w:rPr>
                          <w:lang w:val="de-DE"/>
                        </w:rPr>
                        <w:t>ie</w:t>
                      </w:r>
                      <w:r w:rsidR="003C494A">
                        <w:rPr>
                          <w:lang w:val="de-DE"/>
                        </w:rPr>
                        <w:t>se</w:t>
                      </w:r>
                      <w:r w:rsidRPr="006E3830">
                        <w:rPr>
                          <w:lang w:val="de-DE"/>
                        </w:rPr>
                        <w:t xml:space="preserve"> sicher Erkrankungen bei importierten Hunden nachweisen können – hier im Überblick.</w:t>
                      </w:r>
                      <w:r w:rsidR="003C494A">
                        <w:rPr>
                          <w:lang w:val="de-DE"/>
                        </w:rPr>
                        <w:t xml:space="preserve"> </w:t>
                      </w:r>
                      <w:hyperlink r:id="rId14" w:history="1">
                        <w:r w:rsidR="003C494A" w:rsidRPr="006E3830">
                          <w:rPr>
                            <w:rStyle w:val="Hyperlink"/>
                            <w:lang w:val="de-DE"/>
                          </w:rPr>
                          <w:t>Weiterlesen</w:t>
                        </w:r>
                      </w:hyperlink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D487A61" w14:textId="77777777" w:rsidR="00C6192A" w:rsidRDefault="00C6192A" w:rsidP="00BA5678">
      <w:pPr>
        <w:rPr>
          <w:rStyle w:val="Fett"/>
          <w:b w:val="0"/>
          <w:lang w:val="de-DE"/>
        </w:rPr>
      </w:pPr>
      <w:r>
        <w:rPr>
          <w:rStyle w:val="Fett"/>
          <w:b w:val="0"/>
          <w:lang w:val="de-DE"/>
        </w:rPr>
        <w:t xml:space="preserve"> </w:t>
      </w:r>
    </w:p>
    <w:p w14:paraId="208BA5DE" w14:textId="77777777" w:rsidR="00C6192A" w:rsidRDefault="00C6192A" w:rsidP="00BA5678">
      <w:pPr>
        <w:rPr>
          <w:rStyle w:val="Fett"/>
          <w:b w:val="0"/>
          <w:lang w:val="de-DE"/>
        </w:rPr>
      </w:pPr>
      <w:r>
        <w:rPr>
          <w:rStyle w:val="Fett"/>
          <w:b w:val="0"/>
          <w:lang w:val="de-DE"/>
        </w:rPr>
        <w:t>Mit besten Grüßen</w:t>
      </w:r>
    </w:p>
    <w:bookmarkEnd w:id="1"/>
    <w:p w14:paraId="28670C31" w14:textId="77777777" w:rsidR="00B432C1" w:rsidRPr="00532FF4" w:rsidRDefault="00B432C1" w:rsidP="00B432C1">
      <w:pPr>
        <w:rPr>
          <w:b/>
          <w:sz w:val="24"/>
          <w:lang w:val="de-DE"/>
        </w:rPr>
      </w:pPr>
      <w:r>
        <w:rPr>
          <w:rStyle w:val="Fett"/>
          <w:b w:val="0"/>
          <w:highlight w:val="yellow"/>
          <w:lang w:val="de-DE"/>
        </w:rPr>
        <w:t>[</w:t>
      </w:r>
      <w:r w:rsidRPr="00F473D5">
        <w:rPr>
          <w:rStyle w:val="Fett"/>
          <w:b w:val="0"/>
          <w:highlight w:val="yellow"/>
          <w:lang w:val="de-DE"/>
        </w:rPr>
        <w:t>Tierärztin/Tierarzt/Tierarztpraxis</w:t>
      </w:r>
      <w:r>
        <w:rPr>
          <w:rStyle w:val="Fett"/>
          <w:b w:val="0"/>
          <w:highlight w:val="yellow"/>
          <w:lang w:val="de-DE"/>
        </w:rPr>
        <w:t>]</w:t>
      </w:r>
    </w:p>
    <w:p w14:paraId="144B85C6" w14:textId="77777777" w:rsidR="00141787" w:rsidRDefault="00141787" w:rsidP="00BA5678">
      <w:pPr>
        <w:rPr>
          <w:lang w:val="de-DE"/>
        </w:rPr>
      </w:pPr>
    </w:p>
    <w:p w14:paraId="3057CBD5" w14:textId="20540F1C" w:rsidR="002420A6" w:rsidRDefault="00467836" w:rsidP="00BA5678">
      <w:pPr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59AD0ACE" wp14:editId="69955112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2667000" cy="1226820"/>
                <wp:effectExtent l="0" t="0" r="0" b="0"/>
                <wp:wrapTight wrapText="bothSides">
                  <wp:wrapPolygon edited="0">
                    <wp:start x="0" y="0"/>
                    <wp:lineTo x="0" y="21130"/>
                    <wp:lineTo x="21446" y="21130"/>
                    <wp:lineTo x="21446" y="0"/>
                    <wp:lineTo x="0" y="0"/>
                  </wp:wrapPolygon>
                </wp:wrapTight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12268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D1B779" w14:textId="77777777" w:rsidR="00B432C1" w:rsidRPr="00C6192A" w:rsidRDefault="00B432C1" w:rsidP="00B432C1">
                            <w:pPr>
                              <w:rPr>
                                <w:rStyle w:val="Fett"/>
                                <w:b w:val="0"/>
                                <w:lang w:val="de-DE"/>
                              </w:rPr>
                            </w:pPr>
                            <w:r>
                              <w:rPr>
                                <w:rStyle w:val="Fett"/>
                                <w:b w:val="0"/>
                                <w:highlight w:val="yellow"/>
                                <w:lang w:val="de-DE"/>
                              </w:rPr>
                              <w:t>[</w:t>
                            </w:r>
                            <w:r w:rsidRPr="00406DC8">
                              <w:rPr>
                                <w:rStyle w:val="Fett"/>
                                <w:b w:val="0"/>
                                <w:highlight w:val="yellow"/>
                                <w:lang w:val="de-DE"/>
                              </w:rPr>
                              <w:t>Platzhalter für Adresse und Logo der Tierarztpraxis</w:t>
                            </w:r>
                            <w:r>
                              <w:rPr>
                                <w:rStyle w:val="Fett"/>
                                <w:b w:val="0"/>
                                <w:highlight w:val="yellow"/>
                                <w:lang w:val="de-DE"/>
                              </w:rPr>
                              <w:t>]</w:t>
                            </w:r>
                          </w:p>
                          <w:p w14:paraId="007879F2" w14:textId="77777777" w:rsidR="002420A6" w:rsidRPr="00C6192A" w:rsidRDefault="002420A6" w:rsidP="002420A6">
                            <w:pPr>
                              <w:rPr>
                                <w:rStyle w:val="Fett"/>
                                <w:b w:val="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D0ACE" id="Textfeld 2" o:spid="_x0000_s1029" type="#_x0000_t202" style="position:absolute;margin-left:0;margin-top:.65pt;width:210pt;height:96.6pt;z-index:-25164902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" fillcolor="#deeaf6 [664]" stroked="f">
                <v:textbox>
                  <w:txbxContent>
                    <w:p w14:paraId="58D1B779" w14:textId="77777777" w:rsidR="00B432C1" w:rsidRPr="00C6192A" w:rsidRDefault="00B432C1" w:rsidP="00B432C1">
                      <w:pPr>
                        <w:rPr>
                          <w:rStyle w:val="Fett"/>
                          <w:b w:val="0"/>
                          <w:lang w:val="de-DE"/>
                        </w:rPr>
                      </w:pPr>
                      <w:r>
                        <w:rPr>
                          <w:rStyle w:val="Fett"/>
                          <w:b w:val="0"/>
                          <w:highlight w:val="yellow"/>
                          <w:lang w:val="de-DE"/>
                        </w:rPr>
                        <w:t>[</w:t>
                      </w:r>
                      <w:r w:rsidRPr="00406DC8">
                        <w:rPr>
                          <w:rStyle w:val="Fett"/>
                          <w:b w:val="0"/>
                          <w:highlight w:val="yellow"/>
                          <w:lang w:val="de-DE"/>
                        </w:rPr>
                        <w:t>Platzhalter für Adresse und Logo der Tierarztpraxis</w:t>
                      </w:r>
                      <w:r>
                        <w:rPr>
                          <w:rStyle w:val="Fett"/>
                          <w:b w:val="0"/>
                          <w:highlight w:val="yellow"/>
                          <w:lang w:val="de-DE"/>
                        </w:rPr>
                        <w:t>]</w:t>
                      </w:r>
                    </w:p>
                    <w:p w14:paraId="007879F2" w14:textId="77777777" w:rsidR="002420A6" w:rsidRPr="00C6192A" w:rsidRDefault="002420A6" w:rsidP="002420A6">
                      <w:pPr>
                        <w:rPr>
                          <w:rStyle w:val="Fett"/>
                          <w:b w:val="0"/>
                          <w:lang w:val="de-DE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3333681F" w14:textId="4FBF1702" w:rsidR="002420A6" w:rsidRPr="00BA5678" w:rsidRDefault="00467836" w:rsidP="00BA5678">
      <w:pPr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5E847559" wp14:editId="1EBCE58D">
                <wp:simplePos x="0" y="0"/>
                <wp:positionH relativeFrom="margin">
                  <wp:posOffset>3526790</wp:posOffset>
                </wp:positionH>
                <wp:positionV relativeFrom="paragraph">
                  <wp:posOffset>86995</wp:posOffset>
                </wp:positionV>
                <wp:extent cx="2451735" cy="1013460"/>
                <wp:effectExtent l="0" t="0" r="0" b="0"/>
                <wp:wrapTight wrapText="bothSides">
                  <wp:wrapPolygon edited="0">
                    <wp:start x="0" y="0"/>
                    <wp:lineTo x="0" y="21113"/>
                    <wp:lineTo x="21483" y="21113"/>
                    <wp:lineTo x="21483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735" cy="101346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DFCE74" w14:textId="77777777" w:rsidR="002420A6" w:rsidRPr="00B432C1" w:rsidRDefault="002420A6">
                            <w:pPr>
                              <w:rPr>
                                <w:rStyle w:val="Fett"/>
                                <w:b w:val="0"/>
                                <w:lang w:val="de-DE"/>
                              </w:rPr>
                            </w:pPr>
                            <w:r w:rsidRPr="00B432C1">
                              <w:rPr>
                                <w:rStyle w:val="Fett"/>
                                <w:b w:val="0"/>
                                <w:lang w:val="de-DE"/>
                              </w:rPr>
                              <w:t>Mit freundlicher Unterstützung</w:t>
                            </w:r>
                            <w:r w:rsidR="00C6192A" w:rsidRPr="00B432C1">
                              <w:rPr>
                                <w:rStyle w:val="Fett"/>
                                <w:b w:val="0"/>
                                <w:lang w:val="de-DE"/>
                              </w:rPr>
                              <w:t xml:space="preserve"> </w:t>
                            </w:r>
                            <w:r w:rsidRPr="00B432C1">
                              <w:rPr>
                                <w:rStyle w:val="Fett"/>
                                <w:b w:val="0"/>
                                <w:lang w:val="de-DE"/>
                              </w:rPr>
                              <w:t>von ESCCAP Deutschland</w:t>
                            </w:r>
                            <w:r w:rsidR="00B135F4" w:rsidRPr="00B432C1">
                              <w:rPr>
                                <w:rStyle w:val="Fett"/>
                                <w:b w:val="0"/>
                                <w:lang w:val="de-DE"/>
                              </w:rPr>
                              <w:t xml:space="preserve"> e. V.</w:t>
                            </w:r>
                            <w:r w:rsidR="00C6192A" w:rsidRPr="00B432C1">
                              <w:rPr>
                                <w:rStyle w:val="Fett"/>
                                <w:b w:val="0"/>
                                <w:lang w:val="de-DE"/>
                              </w:rPr>
                              <w:t xml:space="preserve"> </w:t>
                            </w:r>
                            <w:r w:rsidR="00B76D1F">
                              <w:rPr>
                                <w:bCs/>
                                <w:noProof/>
                                <w:lang w:val="de-DE" w:eastAsia="de-DE"/>
                              </w:rPr>
                              <w:drawing>
                                <wp:inline distT="0" distB="0" distL="0" distR="0" wp14:anchorId="2ADB19D3" wp14:editId="327A6A93">
                                  <wp:extent cx="2046605" cy="492499"/>
                                  <wp:effectExtent l="0" t="0" r="0" b="3175"/>
                                  <wp:docPr id="17" name="Grafik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ESCCAP_DE_300dpi.jp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6952" cy="49498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002199" w14:textId="77777777" w:rsidR="00B135F4" w:rsidRDefault="00B135F4">
                            <w:pPr>
                              <w:rPr>
                                <w:lang w:val="de-DE"/>
                              </w:rPr>
                            </w:pPr>
                          </w:p>
                          <w:p w14:paraId="7215F0DA" w14:textId="77777777" w:rsidR="00B135F4" w:rsidRPr="002420A6" w:rsidRDefault="00B135F4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47559" id="_x0000_s1030" type="#_x0000_t202" style="position:absolute;margin-left:277.7pt;margin-top:6.85pt;width:193.05pt;height:79.8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" fillcolor="#deeaf6 [664]" stroked="f" strokeweight="1pt">
                <v:textbox>
                  <w:txbxContent>
                    <w:p w14:paraId="59DFCE74" w14:textId="77777777" w:rsidR="002420A6" w:rsidRPr="00B432C1" w:rsidRDefault="002420A6">
                      <w:pPr>
                        <w:rPr>
                          <w:rStyle w:val="Fett"/>
                          <w:b w:val="0"/>
                          <w:lang w:val="de-DE"/>
                        </w:rPr>
                      </w:pPr>
                      <w:r w:rsidRPr="00B432C1">
                        <w:rPr>
                          <w:rStyle w:val="Fett"/>
                          <w:b w:val="0"/>
                          <w:lang w:val="de-DE"/>
                        </w:rPr>
                        <w:t>Mit freundlicher Unterstützung</w:t>
                      </w:r>
                      <w:r w:rsidR="00C6192A" w:rsidRPr="00B432C1">
                        <w:rPr>
                          <w:rStyle w:val="Fett"/>
                          <w:b w:val="0"/>
                          <w:lang w:val="de-DE"/>
                        </w:rPr>
                        <w:t xml:space="preserve"> </w:t>
                      </w:r>
                      <w:r w:rsidRPr="00B432C1">
                        <w:rPr>
                          <w:rStyle w:val="Fett"/>
                          <w:b w:val="0"/>
                          <w:lang w:val="de-DE"/>
                        </w:rPr>
                        <w:t>von ESCCAP Deutschland</w:t>
                      </w:r>
                      <w:r w:rsidR="00B135F4" w:rsidRPr="00B432C1">
                        <w:rPr>
                          <w:rStyle w:val="Fett"/>
                          <w:b w:val="0"/>
                          <w:lang w:val="de-DE"/>
                        </w:rPr>
                        <w:t xml:space="preserve"> e. V.</w:t>
                      </w:r>
                      <w:r w:rsidR="00C6192A" w:rsidRPr="00B432C1">
                        <w:rPr>
                          <w:rStyle w:val="Fett"/>
                          <w:b w:val="0"/>
                          <w:lang w:val="de-DE"/>
                        </w:rPr>
                        <w:t xml:space="preserve"> </w:t>
                      </w:r>
                      <w:r w:rsidR="00B76D1F">
                        <w:rPr>
                          <w:bCs/>
                          <w:noProof/>
                          <w:lang w:val="de-DE" w:eastAsia="de-DE"/>
                        </w:rPr>
                        <w:drawing>
                          <wp:inline distT="0" distB="0" distL="0" distR="0" wp14:anchorId="2ADB19D3" wp14:editId="327A6A93">
                            <wp:extent cx="2046605" cy="492499"/>
                            <wp:effectExtent l="0" t="0" r="0" b="3175"/>
                            <wp:docPr id="17" name="Grafik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ESCCAP_DE_300dpi.jp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56952" cy="49498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A002199" w14:textId="77777777" w:rsidR="00B135F4" w:rsidRDefault="00B135F4">
                      <w:pPr>
                        <w:rPr>
                          <w:lang w:val="de-DE"/>
                        </w:rPr>
                      </w:pPr>
                    </w:p>
                    <w:p w14:paraId="7215F0DA" w14:textId="77777777" w:rsidR="00B135F4" w:rsidRPr="002420A6" w:rsidRDefault="00B135F4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96C27B" wp14:editId="2E36A2C0">
                <wp:simplePos x="0" y="0"/>
                <wp:positionH relativeFrom="margin">
                  <wp:align>left</wp:align>
                </wp:positionH>
                <wp:positionV relativeFrom="paragraph">
                  <wp:posOffset>4006850</wp:posOffset>
                </wp:positionV>
                <wp:extent cx="2476500" cy="1571625"/>
                <wp:effectExtent l="0" t="0" r="0" b="9525"/>
                <wp:wrapNone/>
                <wp:docPr id="4" name="Rechtec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0" cy="1571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0C3DD0" id="Rechteck 4" o:spid="_x0000_s1026" style="position:absolute;margin-left:0;margin-top:315.5pt;width:195pt;height:123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" fillcolor="#4472c4 [3204]" strokecolor="#1f3763 [1604]" strokeweight="1pt">
                <v:path arrowok="t"/>
                <w10:wrap anchorx="margin"/>
              </v:rect>
            </w:pict>
          </mc:Fallback>
        </mc:AlternateContent>
      </w:r>
    </w:p>
    <w:sectPr w:rsidR="002420A6" w:rsidRPr="00BA5678" w:rsidSect="0014178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C1AAB129-3165-470D-A89B-49B2273984FF}"/>
    <w:docVar w:name="dgnword-eventsink" w:val="279577992"/>
  </w:docVars>
  <w:rsids>
    <w:rsidRoot w:val="00BA5678"/>
    <w:rsid w:val="00141787"/>
    <w:rsid w:val="00190953"/>
    <w:rsid w:val="002420A6"/>
    <w:rsid w:val="002F635A"/>
    <w:rsid w:val="00325FB9"/>
    <w:rsid w:val="00335796"/>
    <w:rsid w:val="003422E0"/>
    <w:rsid w:val="003C494A"/>
    <w:rsid w:val="00467836"/>
    <w:rsid w:val="004A45FA"/>
    <w:rsid w:val="00532FF4"/>
    <w:rsid w:val="00584271"/>
    <w:rsid w:val="005A6CC0"/>
    <w:rsid w:val="006E3830"/>
    <w:rsid w:val="007C4236"/>
    <w:rsid w:val="007F7885"/>
    <w:rsid w:val="00953C1C"/>
    <w:rsid w:val="00A2465A"/>
    <w:rsid w:val="00A24B08"/>
    <w:rsid w:val="00AD1AE2"/>
    <w:rsid w:val="00B135F4"/>
    <w:rsid w:val="00B432C1"/>
    <w:rsid w:val="00B736F1"/>
    <w:rsid w:val="00B76D1F"/>
    <w:rsid w:val="00BA5678"/>
    <w:rsid w:val="00BF0DD3"/>
    <w:rsid w:val="00C03897"/>
    <w:rsid w:val="00C6192A"/>
    <w:rsid w:val="00D71A2B"/>
    <w:rsid w:val="00DC02A1"/>
    <w:rsid w:val="00DF3BBF"/>
    <w:rsid w:val="00F473D5"/>
    <w:rsid w:val="00FE3F2C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8E9C1"/>
  <w15:docId w15:val="{BB049FA1-B2DF-4153-9E3D-F79F3CF0B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25FB9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532FF4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A45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A45F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A45FA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45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45FA"/>
    <w:rPr>
      <w:b/>
      <w:bCs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4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45FA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Absatz-Standardschriftart"/>
    <w:uiPriority w:val="99"/>
    <w:unhideWhenUsed/>
    <w:rsid w:val="004A45F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A45F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F3B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7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sccap.de/hunde-aus-dem-ausland-und-parasiten/welche-krankheiten-koennen-hunde-aus-dem-ausland-mitbringen/" TargetMode="External"/><Relationship Id="rId13" Type="http://schemas.openxmlformats.org/officeDocument/2006/relationships/hyperlink" Target="https://www.esccap.de/checkliste-fuer-hunde-aus-dem-auslan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esccap.de/hund-aus-dem-ausland-adoptieren/" TargetMode="Externa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esccap.de/hund-aus-dem-ausland-adoptieren/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s://www.esccap.de/hund-aus-dem-ausland-adoptieren/" TargetMode="External"/><Relationship Id="rId15" Type="http://schemas.openxmlformats.org/officeDocument/2006/relationships/image" Target="media/image5.jpeg"/><Relationship Id="rId10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hyperlink" Target="https://www.esccap.de/hunde-aus-dem-ausland-und-parasiten/welche-krankheiten-koennen-hunde-aus-dem-ausland-mitbringen/" TargetMode="External"/><Relationship Id="rId14" Type="http://schemas.openxmlformats.org/officeDocument/2006/relationships/hyperlink" Target="https://www.esccap.de/checkliste-fuer-hunde-aus-dem-ausla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Filipovic</dc:creator>
  <cp:lastModifiedBy>Sabina Filipovic</cp:lastModifiedBy>
  <cp:revision>2</cp:revision>
  <dcterms:created xsi:type="dcterms:W3CDTF">2022-06-15T08:04:00Z</dcterms:created>
  <dcterms:modified xsi:type="dcterms:W3CDTF">2022-06-15T08:04:00Z</dcterms:modified>
</cp:coreProperties>
</file>