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271" w:rsidRDefault="005377F5" w:rsidP="00BA5678">
      <w:pPr>
        <w:rPr>
          <w:lang w:val="de-DE"/>
        </w:rPr>
      </w:pPr>
      <w:r>
        <w:rPr>
          <w:noProof/>
          <w:lang w:val="de-DE" w:eastAsia="de-DE"/>
        </w:rPr>
        <w:drawing>
          <wp:inline distT="0" distB="0" distL="0" distR="0">
            <wp:extent cx="5657850" cy="1300906"/>
            <wp:effectExtent l="76200" t="76200" r="76200" b="71120"/>
            <wp:docPr id="1" name="Grafik 1" descr="Katze, Gesicht, Augen, Porträt, Die Welt Der Tie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tze, Gesicht, Augen, Porträt, Die Welt Der Tiere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602" b="31800"/>
                    <a:stretch/>
                  </pic:blipFill>
                  <pic:spPr bwMode="auto">
                    <a:xfrm>
                      <a:off x="0" y="0"/>
                      <a:ext cx="5671198" cy="1303975"/>
                    </a:xfrm>
                    <a:prstGeom prst="rect">
                      <a:avLst/>
                    </a:prstGeom>
                    <a:noFill/>
                    <a:ln w="76200"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D1AE2" w:rsidRPr="00BF0DD3" w:rsidRDefault="005377F5" w:rsidP="00AD1AE2">
      <w:pPr>
        <w:jc w:val="center"/>
        <w:rPr>
          <w:b/>
          <w:sz w:val="44"/>
          <w:lang w:val="de-DE"/>
        </w:rPr>
      </w:pPr>
      <w:r>
        <w:rPr>
          <w:b/>
          <w:sz w:val="44"/>
          <w:lang w:val="de-DE"/>
        </w:rPr>
        <w:t>Toxoplasmose</w:t>
      </w:r>
      <w:r w:rsidRPr="005377F5">
        <w:rPr>
          <w:b/>
          <w:sz w:val="44"/>
          <w:lang w:val="de-DE"/>
        </w:rPr>
        <w:t xml:space="preserve"> </w:t>
      </w:r>
      <w:r>
        <w:rPr>
          <w:b/>
          <w:sz w:val="44"/>
          <w:lang w:val="de-DE"/>
        </w:rPr>
        <w:t>und Giardien bei Katzen</w:t>
      </w:r>
    </w:p>
    <w:p w:rsidR="009B5163" w:rsidRDefault="009B5163" w:rsidP="009B5163">
      <w:pPr>
        <w:rPr>
          <w:rStyle w:val="Fett"/>
          <w:b w:val="0"/>
          <w:lang w:val="de-DE"/>
        </w:rPr>
      </w:pPr>
      <w:r>
        <w:rPr>
          <w:rStyle w:val="Fett"/>
          <w:b w:val="0"/>
          <w:highlight w:val="yellow"/>
          <w:lang w:val="de-DE"/>
        </w:rPr>
        <w:t>[Anrede TierbesitzerInnen]</w:t>
      </w:r>
      <w:r>
        <w:rPr>
          <w:rStyle w:val="Fett"/>
          <w:b w:val="0"/>
          <w:lang w:val="de-DE"/>
        </w:rPr>
        <w:t xml:space="preserve">,  </w:t>
      </w:r>
    </w:p>
    <w:p w:rsidR="00C6192A" w:rsidRDefault="00D05539" w:rsidP="00965895">
      <w:pPr>
        <w:jc w:val="both"/>
        <w:rPr>
          <w:rStyle w:val="Fett"/>
          <w:b w:val="0"/>
          <w:lang w:val="de-DE"/>
        </w:rPr>
      </w:pPr>
      <w:r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1825625</wp:posOffset>
                </wp:positionH>
                <wp:positionV relativeFrom="paragraph">
                  <wp:posOffset>3558540</wp:posOffset>
                </wp:positionV>
                <wp:extent cx="4198620" cy="1074420"/>
                <wp:effectExtent l="0" t="0" r="0" b="0"/>
                <wp:wrapTight wrapText="bothSides">
                  <wp:wrapPolygon edited="0">
                    <wp:start x="0" y="0"/>
                    <wp:lineTo x="0" y="21447"/>
                    <wp:lineTo x="21561" y="21447"/>
                    <wp:lineTo x="21561" y="0"/>
                    <wp:lineTo x="0" y="0"/>
                  </wp:wrapPolygon>
                </wp:wrapTight>
                <wp:docPr id="16" name="Textfeld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98620" cy="10744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830" w:rsidRPr="006E3830" w:rsidRDefault="005377F5" w:rsidP="006E3830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Giardien bei der Katze</w:t>
                            </w:r>
                          </w:p>
                          <w:p w:rsidR="006E3830" w:rsidRPr="006414A6" w:rsidRDefault="00D70313" w:rsidP="006E3830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Häufige Ursache von Durchfall bei Katzen sind Giardien. </w:t>
                            </w:r>
                            <w:r w:rsidR="006E3830" w:rsidRPr="006E3830">
                              <w:rPr>
                                <w:lang w:val="de-DE"/>
                              </w:rPr>
                              <w:t>W</w:t>
                            </w:r>
                            <w:r>
                              <w:rPr>
                                <w:lang w:val="de-DE"/>
                              </w:rPr>
                              <w:t>arum gerade junge Katzen unter dem Befall leiden und was Sie tun können, erfahren Sie hier.</w:t>
                            </w:r>
                            <w:r w:rsidR="006414A6">
                              <w:rPr>
                                <w:lang w:val="de-DE"/>
                              </w:rPr>
                              <w:t xml:space="preserve"> </w:t>
                            </w:r>
                            <w:hyperlink r:id="rId5" w:history="1">
                              <w:r w:rsidR="006414A6" w:rsidRPr="005377F5">
                                <w:rPr>
                                  <w:rStyle w:val="Hyperlink"/>
                                  <w:lang w:val="de-DE"/>
                                </w:rPr>
                                <w:t>Weiterlesen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6" o:spid="_x0000_s1026" type="#_x0000_t202" style="position:absolute;left:0;text-align:left;margin-left:143.75pt;margin-top:280.2pt;width:330.6pt;height:84.6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" fillcolor="#deeaf6 [664]" strokecolor="#5b9bd5 [3208]" strokeweight="1pt">
                <v:path arrowok="t"/>
                <v:textbox>
                  <w:txbxContent>
                    <w:p w:rsidR="006E3830" w:rsidRPr="006E3830" w:rsidRDefault="005377F5" w:rsidP="006E3830">
                      <w:pPr>
                        <w:rPr>
                          <w:b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Giardien bei der Katze</w:t>
                      </w:r>
                    </w:p>
                    <w:p w:rsidR="006E3830" w:rsidRPr="006414A6" w:rsidRDefault="00D70313" w:rsidP="006E3830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Häufige Ursache von Durchfall bei Katzen sind Giardien. </w:t>
                      </w:r>
                      <w:r w:rsidR="006E3830" w:rsidRPr="006E3830">
                        <w:rPr>
                          <w:lang w:val="de-DE"/>
                        </w:rPr>
                        <w:t>W</w:t>
                      </w:r>
                      <w:r>
                        <w:rPr>
                          <w:lang w:val="de-DE"/>
                        </w:rPr>
                        <w:t>arum gerade junge Katzen unter dem Befall leiden und was Sie tun können, erfahren Sie hier.</w:t>
                      </w:r>
                      <w:r w:rsidR="006414A6">
                        <w:rPr>
                          <w:lang w:val="de-DE"/>
                        </w:rPr>
                        <w:t xml:space="preserve"> </w:t>
                      </w:r>
                      <w:hyperlink r:id="rId6" w:history="1">
                        <w:r w:rsidR="006414A6" w:rsidRPr="005377F5">
                          <w:rPr>
                            <w:rStyle w:val="Hyperlink"/>
                            <w:lang w:val="de-DE"/>
                          </w:rPr>
                          <w:t>Weiterlesen</w:t>
                        </w:r>
                      </w:hyperlink>
                    </w:p>
                  </w:txbxContent>
                </v:textbox>
                <w10:wrap type="tight"/>
              </v:shape>
            </w:pict>
          </mc:Fallback>
        </mc:AlternateContent>
      </w:r>
      <w:r w:rsidR="00503539">
        <w:rPr>
          <w:lang w:val="de-DE"/>
        </w:rPr>
        <w:t>b</w:t>
      </w:r>
      <w:r w:rsidR="00965895" w:rsidRPr="00965895">
        <w:rPr>
          <w:lang w:val="de-DE"/>
        </w:rPr>
        <w:t>ei der Toxoplasmose handelt es sich um eine Infektionskrankheit, die von mikroskopisch kleinen, einzelligen Parasiten verursacht wird</w:t>
      </w:r>
      <w:r w:rsidR="00965895">
        <w:rPr>
          <w:lang w:val="de-DE"/>
        </w:rPr>
        <w:t xml:space="preserve"> und</w:t>
      </w:r>
      <w:r w:rsidR="00D70313">
        <w:rPr>
          <w:noProof/>
          <w:lang w:val="de-DE" w:eastAsia="de-DE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margin">
              <wp:posOffset>90170</wp:posOffset>
            </wp:positionH>
            <wp:positionV relativeFrom="paragraph">
              <wp:posOffset>3570605</wp:posOffset>
            </wp:positionV>
            <wp:extent cx="1600200" cy="1047750"/>
            <wp:effectExtent l="38100" t="38100" r="38100" b="38100"/>
            <wp:wrapTight wrapText="bothSides">
              <wp:wrapPolygon edited="0">
                <wp:start x="-514" y="-785"/>
                <wp:lineTo x="-514" y="21993"/>
                <wp:lineTo x="21857" y="21993"/>
                <wp:lineTo x="21857" y="-785"/>
                <wp:lineTo x="-514" y="-785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776" r="13383"/>
                    <a:stretch/>
                  </pic:blipFill>
                  <pic:spPr bwMode="auto">
                    <a:xfrm>
                      <a:off x="0" y="0"/>
                      <a:ext cx="1600200" cy="1047750"/>
                    </a:xfrm>
                    <a:prstGeom prst="rect">
                      <a:avLst/>
                    </a:prstGeom>
                    <a:noFill/>
                    <a:ln w="28575" cap="flat" cmpd="sng" algn="ctr">
                      <a:solidFill>
                        <a:srgbClr val="4472C4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70313">
        <w:rPr>
          <w:noProof/>
          <w:sz w:val="16"/>
          <w:lang w:val="de-DE" w:eastAsia="de-DE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80645</wp:posOffset>
            </wp:positionH>
            <wp:positionV relativeFrom="paragraph">
              <wp:posOffset>2399030</wp:posOffset>
            </wp:positionV>
            <wp:extent cx="1609725" cy="990600"/>
            <wp:effectExtent l="38100" t="38100" r="47625" b="38100"/>
            <wp:wrapTight wrapText="bothSides">
              <wp:wrapPolygon edited="0">
                <wp:start x="-511" y="-831"/>
                <wp:lineTo x="-511" y="22015"/>
                <wp:lineTo x="21983" y="22015"/>
                <wp:lineTo x="21983" y="-831"/>
                <wp:lineTo x="-511" y="-831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t-2585514_1280_klein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84" b="6631"/>
                    <a:stretch/>
                  </pic:blipFill>
                  <pic:spPr bwMode="auto">
                    <a:xfrm>
                      <a:off x="0" y="0"/>
                      <a:ext cx="1609725" cy="990600"/>
                    </a:xfrm>
                    <a:prstGeom prst="rect">
                      <a:avLst/>
                    </a:prstGeom>
                    <a:ln w="28575" cap="flat" cmpd="sng" algn="ctr">
                      <a:solidFill>
                        <a:srgbClr val="4472C4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414A6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1821815</wp:posOffset>
                </wp:positionH>
                <wp:positionV relativeFrom="paragraph">
                  <wp:posOffset>2353945</wp:posOffset>
                </wp:positionV>
                <wp:extent cx="4198620" cy="1074420"/>
                <wp:effectExtent l="0" t="0" r="0" b="0"/>
                <wp:wrapTight wrapText="bothSides">
                  <wp:wrapPolygon edited="0">
                    <wp:start x="0" y="0"/>
                    <wp:lineTo x="0" y="21447"/>
                    <wp:lineTo x="21561" y="21447"/>
                    <wp:lineTo x="21561" y="0"/>
                    <wp:lineTo x="0" y="0"/>
                  </wp:wrapPolygon>
                </wp:wrapTight>
                <wp:docPr id="14" name="Textfeld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98620" cy="10744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830" w:rsidRPr="006E3830" w:rsidRDefault="005377F5" w:rsidP="006E3830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Wohnungskatzen entwurmen?</w:t>
                            </w:r>
                          </w:p>
                          <w:p w:rsidR="006E3830" w:rsidRPr="005377F5" w:rsidRDefault="00824714" w:rsidP="006E3830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Wie hoch ist das Risiko für Wohnungskatzen</w:t>
                            </w:r>
                            <w:r w:rsidR="00503539">
                              <w:rPr>
                                <w:lang w:val="de-DE"/>
                              </w:rPr>
                              <w:t>,</w:t>
                            </w:r>
                            <w:r>
                              <w:rPr>
                                <w:lang w:val="de-DE"/>
                              </w:rPr>
                              <w:t xml:space="preserve"> sich mit Würmern zu infizieren? Und welche Empfehlungen gibt es zur Häufigkeit der Entwurmung bei diesen Katzen?</w:t>
                            </w:r>
                            <w:r w:rsidR="00DF24DB">
                              <w:rPr>
                                <w:lang w:val="de-DE"/>
                              </w:rPr>
                              <w:t xml:space="preserve"> </w:t>
                            </w:r>
                            <w:hyperlink r:id="rId9" w:history="1">
                              <w:r w:rsidR="00DF24DB" w:rsidRPr="00DF24DB">
                                <w:rPr>
                                  <w:rStyle w:val="Hyperlink"/>
                                  <w:lang w:val="de-DE"/>
                                </w:rPr>
                                <w:t>Weiterlesen</w:t>
                              </w:r>
                            </w:hyperlink>
                            <w:r w:rsidR="00DF24DB">
                              <w:rPr>
                                <w:lang w:val="de-DE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4" o:spid="_x0000_s1027" type="#_x0000_t202" style="position:absolute;left:0;text-align:left;margin-left:143.45pt;margin-top:185.35pt;width:330.6pt;height:84.6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" fillcolor="#deeaf6 [664]" strokecolor="#5b9bd5 [3208]" strokeweight="1pt">
                <v:path arrowok="t"/>
                <v:textbox>
                  <w:txbxContent>
                    <w:p w:rsidR="006E3830" w:rsidRPr="006E3830" w:rsidRDefault="005377F5" w:rsidP="006E3830">
                      <w:pPr>
                        <w:rPr>
                          <w:b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Wohnungskatzen entwurmen?</w:t>
                      </w:r>
                    </w:p>
                    <w:p w:rsidR="006E3830" w:rsidRPr="005377F5" w:rsidRDefault="00824714" w:rsidP="006E3830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Wie hoch ist das Risiko für Wohnungskatzen</w:t>
                      </w:r>
                      <w:r w:rsidR="00503539">
                        <w:rPr>
                          <w:lang w:val="de-DE"/>
                        </w:rPr>
                        <w:t>,</w:t>
                      </w:r>
                      <w:r>
                        <w:rPr>
                          <w:lang w:val="de-DE"/>
                        </w:rPr>
                        <w:t xml:space="preserve"> sich mit Würmern zu infizieren? Und welche Empfehlungen gibt es zur Häufigkeit der Entwurmung bei diesen Katzen?</w:t>
                      </w:r>
                      <w:r w:rsidR="00DF24DB">
                        <w:rPr>
                          <w:lang w:val="de-DE"/>
                        </w:rPr>
                        <w:t xml:space="preserve"> </w:t>
                      </w:r>
                      <w:hyperlink r:id="rId10" w:history="1">
                        <w:r w:rsidR="00DF24DB" w:rsidRPr="00DF24DB">
                          <w:rPr>
                            <w:rStyle w:val="Hyperlink"/>
                            <w:lang w:val="de-DE"/>
                          </w:rPr>
                          <w:t>Weiterlesen</w:t>
                        </w:r>
                      </w:hyperlink>
                      <w:r w:rsidR="00DF24DB">
                        <w:rPr>
                          <w:lang w:val="de-DE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  <w10:wrap type="tight"/>
              </v:shape>
            </w:pict>
          </mc:Fallback>
        </mc:AlternateContent>
      </w:r>
      <w:r w:rsidR="005377F5">
        <w:rPr>
          <w:noProof/>
          <w:lang w:val="de-DE" w:eastAsia="de-DE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1181735</wp:posOffset>
            </wp:positionV>
            <wp:extent cx="1555115" cy="952500"/>
            <wp:effectExtent l="38100" t="38100" r="45085" b="38100"/>
            <wp:wrapTight wrapText="bothSides">
              <wp:wrapPolygon edited="0">
                <wp:start x="-529" y="-864"/>
                <wp:lineTo x="-529" y="22032"/>
                <wp:lineTo x="21962" y="22032"/>
                <wp:lineTo x="21962" y="-864"/>
                <wp:lineTo x="-529" y="-864"/>
              </wp:wrapPolygon>
            </wp:wrapTight>
            <wp:docPr id="2" name="Grafik 2" descr="Katze und Fra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tze und Frau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25" t="11629" r="13915" b="15183"/>
                    <a:stretch/>
                  </pic:blipFill>
                  <pic:spPr bwMode="auto">
                    <a:xfrm>
                      <a:off x="0" y="0"/>
                      <a:ext cx="1555115" cy="9525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414A6">
        <w:rPr>
          <w:b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column">
                  <wp:posOffset>1812290</wp:posOffset>
                </wp:positionH>
                <wp:positionV relativeFrom="paragraph">
                  <wp:posOffset>1113155</wp:posOffset>
                </wp:positionV>
                <wp:extent cx="4198620" cy="1074420"/>
                <wp:effectExtent l="0" t="0" r="0" b="0"/>
                <wp:wrapTight wrapText="bothSides">
                  <wp:wrapPolygon edited="0">
                    <wp:start x="0" y="0"/>
                    <wp:lineTo x="0" y="21447"/>
                    <wp:lineTo x="21561" y="21447"/>
                    <wp:lineTo x="21561" y="0"/>
                    <wp:lineTo x="0" y="0"/>
                  </wp:wrapPolygon>
                </wp:wrapTight>
                <wp:docPr id="15" name="Textfeld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98620" cy="10744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830" w:rsidRPr="006E3830" w:rsidRDefault="005377F5" w:rsidP="006E3830">
                            <w:pPr>
                              <w:rPr>
                                <w:b/>
                                <w:lang w:val="de-DE"/>
                              </w:rPr>
                            </w:pPr>
                            <w:r>
                              <w:rPr>
                                <w:b/>
                                <w:lang w:val="de-DE"/>
                              </w:rPr>
                              <w:t>Toxoplasmose: Was KatzenhalterInnen wissen sollten</w:t>
                            </w:r>
                            <w:r w:rsidR="006E3830" w:rsidRPr="006E3830">
                              <w:rPr>
                                <w:b/>
                                <w:lang w:val="de-DE"/>
                              </w:rPr>
                              <w:t xml:space="preserve"> </w:t>
                            </w:r>
                          </w:p>
                          <w:p w:rsidR="006E3830" w:rsidRPr="00824714" w:rsidRDefault="00824714" w:rsidP="006E3830">
                            <w:pPr>
                              <w:rPr>
                                <w:lang w:val="de-DE"/>
                              </w:rPr>
                            </w:pPr>
                            <w:r w:rsidRPr="00824714">
                              <w:rPr>
                                <w:lang w:val="de-DE"/>
                              </w:rPr>
                              <w:t xml:space="preserve">Toxoplasmose ist eine Krankheit, die vom Tier auf den Menschen übertragen werden kann. </w:t>
                            </w:r>
                            <w:r>
                              <w:rPr>
                                <w:lang w:val="de-DE"/>
                              </w:rPr>
                              <w:t>Alles Wichtige</w:t>
                            </w:r>
                            <w:r w:rsidR="00D70313">
                              <w:rPr>
                                <w:lang w:val="de-DE"/>
                              </w:rPr>
                              <w:t xml:space="preserve"> hier</w:t>
                            </w:r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  <w:r w:rsidR="00D70313">
                              <w:rPr>
                                <w:lang w:val="de-DE"/>
                              </w:rPr>
                              <w:t>im Überblick</w:t>
                            </w:r>
                            <w:r w:rsidR="006E3830" w:rsidRPr="006E3830">
                              <w:rPr>
                                <w:lang w:val="de-DE"/>
                              </w:rPr>
                              <w:t xml:space="preserve">. </w:t>
                            </w:r>
                            <w:hyperlink r:id="rId12" w:history="1">
                              <w:r w:rsidR="006E3830" w:rsidRPr="006E3830">
                                <w:rPr>
                                  <w:rStyle w:val="Hyperlink"/>
                                  <w:lang w:val="de-DE"/>
                                </w:rPr>
                                <w:t>Weiterlesen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15" o:spid="_x0000_s1028" type="#_x0000_t202" style="position:absolute;left:0;text-align:left;margin-left:142.7pt;margin-top:87.65pt;width:330.6pt;height:84.6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" fillcolor="#deeaf6 [664]" strokecolor="#5b9bd5 [3208]" strokeweight="1pt">
                <v:path arrowok="t"/>
                <v:textbox>
                  <w:txbxContent>
                    <w:p w:rsidR="006E3830" w:rsidRPr="006E3830" w:rsidRDefault="005377F5" w:rsidP="006E3830">
                      <w:pPr>
                        <w:rPr>
                          <w:b/>
                          <w:lang w:val="de-DE"/>
                        </w:rPr>
                      </w:pPr>
                      <w:r>
                        <w:rPr>
                          <w:b/>
                          <w:lang w:val="de-DE"/>
                        </w:rPr>
                        <w:t>Toxoplasmose: Was KatzenhalterInnen wissen sollten</w:t>
                      </w:r>
                      <w:r w:rsidR="006E3830" w:rsidRPr="006E3830">
                        <w:rPr>
                          <w:b/>
                          <w:lang w:val="de-DE"/>
                        </w:rPr>
                        <w:t xml:space="preserve"> </w:t>
                      </w:r>
                    </w:p>
                    <w:p w:rsidR="006E3830" w:rsidRPr="00824714" w:rsidRDefault="00824714" w:rsidP="006E3830">
                      <w:pPr>
                        <w:rPr>
                          <w:lang w:val="de-DE"/>
                        </w:rPr>
                      </w:pPr>
                      <w:r w:rsidRPr="00824714">
                        <w:rPr>
                          <w:lang w:val="de-DE"/>
                        </w:rPr>
                        <w:t xml:space="preserve">Toxoplasmose ist eine Krankheit, die vom Tier auf den Menschen übertragen werden kann. </w:t>
                      </w:r>
                      <w:r>
                        <w:rPr>
                          <w:lang w:val="de-DE"/>
                        </w:rPr>
                        <w:t>Alles Wichtige</w:t>
                      </w:r>
                      <w:r w:rsidR="00D70313">
                        <w:rPr>
                          <w:lang w:val="de-DE"/>
                        </w:rPr>
                        <w:t xml:space="preserve"> hier</w:t>
                      </w:r>
                      <w:r>
                        <w:rPr>
                          <w:lang w:val="de-DE"/>
                        </w:rPr>
                        <w:t xml:space="preserve"> </w:t>
                      </w:r>
                      <w:r w:rsidR="00D70313">
                        <w:rPr>
                          <w:lang w:val="de-DE"/>
                        </w:rPr>
                        <w:t>im Überblick</w:t>
                      </w:r>
                      <w:r w:rsidR="006E3830" w:rsidRPr="006E3830">
                        <w:rPr>
                          <w:lang w:val="de-DE"/>
                        </w:rPr>
                        <w:t xml:space="preserve">. </w:t>
                      </w:r>
                      <w:hyperlink r:id="rId13" w:history="1">
                        <w:r w:rsidR="006E3830" w:rsidRPr="006E3830">
                          <w:rPr>
                            <w:rStyle w:val="Hyperlink"/>
                            <w:lang w:val="de-DE"/>
                          </w:rPr>
                          <w:t>Weiterlesen</w:t>
                        </w:r>
                      </w:hyperlink>
                    </w:p>
                  </w:txbxContent>
                </v:textbox>
                <w10:wrap type="tight"/>
              </v:shape>
            </w:pict>
          </mc:Fallback>
        </mc:AlternateContent>
      </w:r>
      <w:r w:rsidR="00965895" w:rsidRPr="00965895">
        <w:rPr>
          <w:lang w:val="de-DE"/>
        </w:rPr>
        <w:t xml:space="preserve"> vom Tier auf den Menschen übertragen werden kann. Während gesunde Erwachsene in der Regel nichts davon bemerken, kann eine Toxoplasmose während der Schwangerschaft für das ungeborene Kind </w:t>
      </w:r>
      <w:r w:rsidR="00E81F68">
        <w:rPr>
          <w:lang w:val="de-DE"/>
        </w:rPr>
        <w:t xml:space="preserve">oder auch bei immungeschächten Personen </w:t>
      </w:r>
      <w:r w:rsidR="00965895" w:rsidRPr="00965895">
        <w:rPr>
          <w:lang w:val="de-DE"/>
        </w:rPr>
        <w:t>schwerwiegende Folgen haben. D</w:t>
      </w:r>
      <w:r w:rsidR="00965895">
        <w:rPr>
          <w:lang w:val="de-DE"/>
        </w:rPr>
        <w:t xml:space="preserve">abei </w:t>
      </w:r>
      <w:r w:rsidR="00965895" w:rsidRPr="00965895">
        <w:rPr>
          <w:lang w:val="de-DE"/>
        </w:rPr>
        <w:t xml:space="preserve">gibt </w:t>
      </w:r>
      <w:r w:rsidR="00965895">
        <w:rPr>
          <w:lang w:val="de-DE"/>
        </w:rPr>
        <w:t xml:space="preserve">es </w:t>
      </w:r>
      <w:r w:rsidR="00965895" w:rsidRPr="00965895">
        <w:rPr>
          <w:lang w:val="de-DE"/>
        </w:rPr>
        <w:t xml:space="preserve">einfache Maßnahmen, </w:t>
      </w:r>
      <w:r w:rsidR="00965895">
        <w:rPr>
          <w:lang w:val="de-DE"/>
        </w:rPr>
        <w:t>womit sich das Ansteckungsrisiko</w:t>
      </w:r>
      <w:r w:rsidR="00965895" w:rsidRPr="00965895">
        <w:rPr>
          <w:lang w:val="de-DE"/>
        </w:rPr>
        <w:t xml:space="preserve"> minimieren </w:t>
      </w:r>
      <w:r w:rsidR="00965895">
        <w:rPr>
          <w:lang w:val="de-DE"/>
        </w:rPr>
        <w:t>lässt</w:t>
      </w:r>
      <w:r w:rsidR="00965895" w:rsidRPr="00965895">
        <w:rPr>
          <w:lang w:val="de-DE"/>
        </w:rPr>
        <w:t>.</w:t>
      </w:r>
      <w:r w:rsidR="00953C1C">
        <w:rPr>
          <w:lang w:val="de-DE"/>
        </w:rPr>
        <w:t xml:space="preserve"> </w:t>
      </w:r>
      <w:bookmarkStart w:id="2" w:name="_Hlk80024612"/>
    </w:p>
    <w:p w:rsidR="00D70313" w:rsidRDefault="00C6192A" w:rsidP="00BA5678">
      <w:pPr>
        <w:rPr>
          <w:rStyle w:val="Fett"/>
          <w:b w:val="0"/>
          <w:lang w:val="de-DE"/>
        </w:rPr>
      </w:pPr>
      <w:r>
        <w:rPr>
          <w:rStyle w:val="Fett"/>
          <w:b w:val="0"/>
          <w:lang w:val="de-DE"/>
        </w:rPr>
        <w:t xml:space="preserve"> </w:t>
      </w:r>
    </w:p>
    <w:p w:rsidR="00C6192A" w:rsidRDefault="00C6192A" w:rsidP="00BA5678">
      <w:pPr>
        <w:rPr>
          <w:rStyle w:val="Fett"/>
          <w:b w:val="0"/>
          <w:lang w:val="de-DE"/>
        </w:rPr>
      </w:pPr>
      <w:r>
        <w:rPr>
          <w:rStyle w:val="Fett"/>
          <w:b w:val="0"/>
          <w:lang w:val="de-DE"/>
        </w:rPr>
        <w:t>Mit besten Grüßen</w:t>
      </w:r>
    </w:p>
    <w:bookmarkEnd w:id="2"/>
    <w:p w:rsidR="00141787" w:rsidRPr="00D70313" w:rsidRDefault="009B5163" w:rsidP="00D70313">
      <w:pPr>
        <w:rPr>
          <w:b/>
          <w:sz w:val="24"/>
          <w:lang w:val="de-DE"/>
        </w:rPr>
      </w:pPr>
      <w:r>
        <w:rPr>
          <w:rStyle w:val="Fett"/>
          <w:b w:val="0"/>
          <w:highlight w:val="yellow"/>
          <w:lang w:val="de-DE"/>
        </w:rPr>
        <w:t>[</w:t>
      </w:r>
      <w:r w:rsidRPr="00F473D5">
        <w:rPr>
          <w:rStyle w:val="Fett"/>
          <w:b w:val="0"/>
          <w:highlight w:val="yellow"/>
          <w:lang w:val="de-DE"/>
        </w:rPr>
        <w:t>Tierärztin/Tierarzt/Tierarztpraxis</w:t>
      </w:r>
      <w:r>
        <w:rPr>
          <w:rStyle w:val="Fett"/>
          <w:b w:val="0"/>
          <w:highlight w:val="yellow"/>
          <w:lang w:val="de-DE"/>
        </w:rPr>
        <w:t>]</w:t>
      </w:r>
      <w:r w:rsidR="005377F5">
        <w:rPr>
          <w:lang w:val="de-DE"/>
        </w:rPr>
        <w:tab/>
      </w:r>
    </w:p>
    <w:p w:rsidR="002420A6" w:rsidRDefault="002420A6" w:rsidP="00BA5678">
      <w:pPr>
        <w:rPr>
          <w:lang w:val="de-DE"/>
        </w:rPr>
      </w:pPr>
    </w:p>
    <w:p w:rsidR="002420A6" w:rsidRPr="00BA5678" w:rsidRDefault="006414A6" w:rsidP="00BA5678">
      <w:pPr>
        <w:rPr>
          <w:lang w:val="de-DE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-120015</wp:posOffset>
                </wp:positionV>
                <wp:extent cx="2667000" cy="1226820"/>
                <wp:effectExtent l="0" t="0" r="0" b="0"/>
                <wp:wrapTight wrapText="bothSides">
                  <wp:wrapPolygon edited="0">
                    <wp:start x="0" y="0"/>
                    <wp:lineTo x="0" y="21130"/>
                    <wp:lineTo x="21446" y="21130"/>
                    <wp:lineTo x="21446" y="0"/>
                    <wp:lineTo x="0" y="0"/>
                  </wp:wrapPolygon>
                </wp:wrapTight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2268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163" w:rsidRPr="00C6192A" w:rsidRDefault="009B5163" w:rsidP="009B5163">
                            <w:pPr>
                              <w:rPr>
                                <w:rStyle w:val="Fett"/>
                                <w:b w:val="0"/>
                                <w:lang w:val="de-DE"/>
                              </w:rPr>
                            </w:pPr>
                            <w:r>
                              <w:rPr>
                                <w:rStyle w:val="Fett"/>
                                <w:b w:val="0"/>
                                <w:highlight w:val="yellow"/>
                                <w:lang w:val="de-DE"/>
                              </w:rPr>
                              <w:t>[</w:t>
                            </w:r>
                            <w:r w:rsidRPr="00406DC8">
                              <w:rPr>
                                <w:rStyle w:val="Fett"/>
                                <w:b w:val="0"/>
                                <w:highlight w:val="yellow"/>
                                <w:lang w:val="de-DE"/>
                              </w:rPr>
                              <w:t>Platzhalter für Adresse und Logo der Tierarztpraxis</w:t>
                            </w:r>
                            <w:r>
                              <w:rPr>
                                <w:rStyle w:val="Fett"/>
                                <w:b w:val="0"/>
                                <w:highlight w:val="yellow"/>
                                <w:lang w:val="de-DE"/>
                              </w:rPr>
                              <w:t>]</w:t>
                            </w:r>
                          </w:p>
                          <w:p w:rsidR="002420A6" w:rsidRPr="00C6192A" w:rsidRDefault="002420A6" w:rsidP="002420A6">
                            <w:pPr>
                              <w:rPr>
                                <w:rStyle w:val="Fett"/>
                                <w:b w:val="0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9" type="#_x0000_t202" style="position:absolute;margin-left:0;margin-top:-9.45pt;width:210pt;height:96.6pt;z-index:-25164902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" fillcolor="#deeaf6 [664]" stroked="f">
                <v:textbox>
                  <w:txbxContent>
                    <w:p w:rsidR="009B5163" w:rsidRPr="00C6192A" w:rsidRDefault="009B5163" w:rsidP="009B5163">
                      <w:pPr>
                        <w:rPr>
                          <w:rStyle w:val="Fett"/>
                          <w:b w:val="0"/>
                          <w:lang w:val="de-DE"/>
                        </w:rPr>
                      </w:pPr>
                      <w:r>
                        <w:rPr>
                          <w:rStyle w:val="Fett"/>
                          <w:b w:val="0"/>
                          <w:highlight w:val="yellow"/>
                          <w:lang w:val="de-DE"/>
                        </w:rPr>
                        <w:t>[</w:t>
                      </w:r>
                      <w:r w:rsidRPr="00406DC8">
                        <w:rPr>
                          <w:rStyle w:val="Fett"/>
                          <w:b w:val="0"/>
                          <w:highlight w:val="yellow"/>
                          <w:lang w:val="de-DE"/>
                        </w:rPr>
                        <w:t>Platzhalter für Adresse und Logo der Tierarztpraxis</w:t>
                      </w:r>
                      <w:r>
                        <w:rPr>
                          <w:rStyle w:val="Fett"/>
                          <w:b w:val="0"/>
                          <w:highlight w:val="yellow"/>
                          <w:lang w:val="de-DE"/>
                        </w:rPr>
                        <w:t>]</w:t>
                      </w:r>
                    </w:p>
                    <w:p w:rsidR="002420A6" w:rsidRPr="00C6192A" w:rsidRDefault="002420A6" w:rsidP="002420A6">
                      <w:pPr>
                        <w:rPr>
                          <w:rStyle w:val="Fett"/>
                          <w:b w:val="0"/>
                          <w:lang w:val="de-DE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>
                <wp:simplePos x="0" y="0"/>
                <wp:positionH relativeFrom="margin">
                  <wp:posOffset>3526790</wp:posOffset>
                </wp:positionH>
                <wp:positionV relativeFrom="paragraph">
                  <wp:posOffset>86995</wp:posOffset>
                </wp:positionV>
                <wp:extent cx="2451735" cy="1013460"/>
                <wp:effectExtent l="0" t="0" r="0" b="0"/>
                <wp:wrapTight wrapText="bothSides">
                  <wp:wrapPolygon edited="0">
                    <wp:start x="0" y="0"/>
                    <wp:lineTo x="0" y="21113"/>
                    <wp:lineTo x="21483" y="21113"/>
                    <wp:lineTo x="21483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735" cy="101346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20A6" w:rsidRPr="009B5163" w:rsidRDefault="002420A6">
                            <w:pPr>
                              <w:rPr>
                                <w:rStyle w:val="Fett"/>
                                <w:b w:val="0"/>
                                <w:lang w:val="de-DE"/>
                              </w:rPr>
                            </w:pPr>
                            <w:r w:rsidRPr="009B5163">
                              <w:rPr>
                                <w:rStyle w:val="Fett"/>
                                <w:b w:val="0"/>
                                <w:lang w:val="de-DE"/>
                              </w:rPr>
                              <w:t>Mit freundlicher Unterstützung</w:t>
                            </w:r>
                            <w:r w:rsidR="00C6192A" w:rsidRPr="009B5163">
                              <w:rPr>
                                <w:rStyle w:val="Fett"/>
                                <w:b w:val="0"/>
                                <w:lang w:val="de-DE"/>
                              </w:rPr>
                              <w:t xml:space="preserve"> </w:t>
                            </w:r>
                            <w:r w:rsidRPr="009B5163">
                              <w:rPr>
                                <w:rStyle w:val="Fett"/>
                                <w:b w:val="0"/>
                                <w:lang w:val="de-DE"/>
                              </w:rPr>
                              <w:t>von ESCCAP Deutschland</w:t>
                            </w:r>
                            <w:r w:rsidR="00B135F4" w:rsidRPr="009B5163">
                              <w:rPr>
                                <w:rStyle w:val="Fett"/>
                                <w:b w:val="0"/>
                                <w:lang w:val="de-DE"/>
                              </w:rPr>
                              <w:t xml:space="preserve"> e. V.</w:t>
                            </w:r>
                            <w:r w:rsidR="00C6192A" w:rsidRPr="009B5163">
                              <w:rPr>
                                <w:rStyle w:val="Fett"/>
                                <w:b w:val="0"/>
                                <w:lang w:val="de-DE"/>
                              </w:rPr>
                              <w:t xml:space="preserve"> </w:t>
                            </w:r>
                            <w:r w:rsidR="00B76D1F">
                              <w:rPr>
                                <w:bCs/>
                                <w:noProof/>
                                <w:lang w:val="de-DE" w:eastAsia="de-DE"/>
                              </w:rPr>
                              <w:drawing>
                                <wp:inline distT="0" distB="0" distL="0" distR="0">
                                  <wp:extent cx="2046605" cy="492499"/>
                                  <wp:effectExtent l="0" t="0" r="0" b="3175"/>
                                  <wp:docPr id="17" name="Grafik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ESCCAP_DE_300dpi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56952" cy="49498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135F4" w:rsidRDefault="00B135F4">
                            <w:pPr>
                              <w:rPr>
                                <w:lang w:val="de-DE"/>
                              </w:rPr>
                            </w:pPr>
                          </w:p>
                          <w:p w:rsidR="00B135F4" w:rsidRPr="002420A6" w:rsidRDefault="00B135F4">
                            <w:pPr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77.7pt;margin-top:6.85pt;width:193.05pt;height:79.8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" fillcolor="#deeaf6 [664]" stroked="f" strokeweight="1pt">
                <v:textbox>
                  <w:txbxContent>
                    <w:p w:rsidR="002420A6" w:rsidRPr="009B5163" w:rsidRDefault="002420A6">
                      <w:pPr>
                        <w:rPr>
                          <w:rStyle w:val="Fett"/>
                          <w:b w:val="0"/>
                          <w:lang w:val="de-DE"/>
                        </w:rPr>
                      </w:pPr>
                      <w:r w:rsidRPr="009B5163">
                        <w:rPr>
                          <w:rStyle w:val="Fett"/>
                          <w:b w:val="0"/>
                          <w:lang w:val="de-DE"/>
                        </w:rPr>
                        <w:t>Mit freundlicher Unterstützung</w:t>
                      </w:r>
                      <w:r w:rsidR="00C6192A" w:rsidRPr="009B5163">
                        <w:rPr>
                          <w:rStyle w:val="Fett"/>
                          <w:b w:val="0"/>
                          <w:lang w:val="de-DE"/>
                        </w:rPr>
                        <w:t xml:space="preserve"> </w:t>
                      </w:r>
                      <w:r w:rsidRPr="009B5163">
                        <w:rPr>
                          <w:rStyle w:val="Fett"/>
                          <w:b w:val="0"/>
                          <w:lang w:val="de-DE"/>
                        </w:rPr>
                        <w:t>von ESCCAP Deutschland</w:t>
                      </w:r>
                      <w:r w:rsidR="00B135F4" w:rsidRPr="009B5163">
                        <w:rPr>
                          <w:rStyle w:val="Fett"/>
                          <w:b w:val="0"/>
                          <w:lang w:val="de-DE"/>
                        </w:rPr>
                        <w:t xml:space="preserve"> e. V.</w:t>
                      </w:r>
                      <w:r w:rsidR="00C6192A" w:rsidRPr="009B5163">
                        <w:rPr>
                          <w:rStyle w:val="Fett"/>
                          <w:b w:val="0"/>
                          <w:lang w:val="de-DE"/>
                        </w:rPr>
                        <w:t xml:space="preserve"> </w:t>
                      </w:r>
                      <w:r w:rsidR="00B76D1F">
                        <w:rPr>
                          <w:bCs/>
                          <w:noProof/>
                          <w:lang w:val="de-DE" w:eastAsia="de-DE"/>
                        </w:rPr>
                        <w:drawing>
                          <wp:inline distT="0" distB="0" distL="0" distR="0">
                            <wp:extent cx="2046605" cy="492499"/>
                            <wp:effectExtent l="0" t="0" r="0" b="3175"/>
                            <wp:docPr id="17" name="Grafik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ESCCAP_DE_300dpi.jp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56952" cy="49498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135F4" w:rsidRDefault="00B135F4">
                      <w:pPr>
                        <w:rPr>
                          <w:lang w:val="de-DE"/>
                        </w:rPr>
                      </w:pPr>
                    </w:p>
                    <w:p w:rsidR="00B135F4" w:rsidRPr="002420A6" w:rsidRDefault="00B135F4">
                      <w:pPr>
                        <w:rPr>
                          <w:lang w:val="de-DE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4006850</wp:posOffset>
                </wp:positionV>
                <wp:extent cx="2476500" cy="1571625"/>
                <wp:effectExtent l="0" t="0" r="0" b="9525"/>
                <wp:wrapNone/>
                <wp:docPr id="4" name="Rechtec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0" cy="15716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A512AE" id="Rechteck 4" o:spid="_x0000_s1026" style="position:absolute;margin-left:0;margin-top:315.5pt;width:195pt;height:123.7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" fillcolor="#4472c4 [3204]" strokecolor="#1f3763 [1604]" strokeweight="1pt">
                <v:path arrowok="t"/>
                <w10:wrap anchorx="margin"/>
              </v:rect>
            </w:pict>
          </mc:Fallback>
        </mc:AlternateContent>
      </w:r>
    </w:p>
    <w:sectPr w:rsidR="002420A6" w:rsidRPr="00BA5678" w:rsidSect="0014178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A5496C2C-89C9-49B5-8041-4833782E35CE}"/>
    <w:docVar w:name="dgnword-eventsink" w:val="135878296"/>
  </w:docVars>
  <w:rsids>
    <w:rsidRoot w:val="00BA5678"/>
    <w:rsid w:val="00141787"/>
    <w:rsid w:val="00190953"/>
    <w:rsid w:val="002420A6"/>
    <w:rsid w:val="00335796"/>
    <w:rsid w:val="003422E0"/>
    <w:rsid w:val="00406F8A"/>
    <w:rsid w:val="00464416"/>
    <w:rsid w:val="004A45FA"/>
    <w:rsid w:val="00503539"/>
    <w:rsid w:val="00532FF4"/>
    <w:rsid w:val="005377F5"/>
    <w:rsid w:val="00584271"/>
    <w:rsid w:val="005A6CC0"/>
    <w:rsid w:val="006414A6"/>
    <w:rsid w:val="006E3830"/>
    <w:rsid w:val="007F7885"/>
    <w:rsid w:val="00824714"/>
    <w:rsid w:val="00896774"/>
    <w:rsid w:val="00953C1C"/>
    <w:rsid w:val="00965895"/>
    <w:rsid w:val="009B5163"/>
    <w:rsid w:val="00A305A2"/>
    <w:rsid w:val="00AA0CF3"/>
    <w:rsid w:val="00AD1AE2"/>
    <w:rsid w:val="00B135F4"/>
    <w:rsid w:val="00B736F1"/>
    <w:rsid w:val="00B76D1F"/>
    <w:rsid w:val="00BA5678"/>
    <w:rsid w:val="00BF0DD3"/>
    <w:rsid w:val="00C03897"/>
    <w:rsid w:val="00C6192A"/>
    <w:rsid w:val="00D05539"/>
    <w:rsid w:val="00D70313"/>
    <w:rsid w:val="00D71A2B"/>
    <w:rsid w:val="00DC02A1"/>
    <w:rsid w:val="00DF24DB"/>
    <w:rsid w:val="00E81F68"/>
    <w:rsid w:val="00F473D5"/>
    <w:rsid w:val="00FE3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CD088"/>
  <w15:docId w15:val="{08D70CDE-3F68-4DFF-8FF9-33D7D64DD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06F8A"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532FF4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A45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A45F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A45FA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A45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A45FA"/>
    <w:rPr>
      <w:b/>
      <w:bCs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A4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A45FA"/>
    <w:rPr>
      <w:rFonts w:ascii="Segoe UI" w:hAnsi="Segoe UI" w:cs="Segoe UI"/>
      <w:sz w:val="18"/>
      <w:szCs w:val="18"/>
      <w:lang w:val="en-US"/>
    </w:rPr>
  </w:style>
  <w:style w:type="character" w:styleId="Hyperlink">
    <w:name w:val="Hyperlink"/>
    <w:basedOn w:val="Absatz-Standardschriftart"/>
    <w:uiPriority w:val="99"/>
    <w:unhideWhenUsed/>
    <w:rsid w:val="004A45F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A45FA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F24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7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www.esccap.de/toxoplasmose-was-katzenhalterinnen-wissen-sollten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s://www.esccap.de/toxoplasmose-was-katzenhalterinnen-wissen-sollten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esccap.de/parasiten/einzeller/giardien-bei-der-katze/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s://www.esccap.de/parasiten/einzeller/giardien-bei-der-katze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esccap.de/wohnungskatzen-wie-oft-entwurmen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www.esccap.de/wohnungskatzen-wie-oft-entwurmen/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Filipovic</dc:creator>
  <cp:lastModifiedBy>Sabina Filipovic</cp:lastModifiedBy>
  <cp:revision>2</cp:revision>
  <dcterms:created xsi:type="dcterms:W3CDTF">2022-05-22T17:53:00Z</dcterms:created>
  <dcterms:modified xsi:type="dcterms:W3CDTF">2022-05-22T17:53:00Z</dcterms:modified>
</cp:coreProperties>
</file>